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60"/>
      </w:tblGrid>
      <w:tr w:rsidR="007D719D" w:rsidRPr="007D719D" w:rsidTr="007D719D">
        <w:trPr>
          <w:tblCellSpacing w:w="0" w:type="dxa"/>
        </w:trPr>
        <w:tc>
          <w:tcPr>
            <w:tcW w:w="5000" w:type="pct"/>
            <w:shd w:val="clear" w:color="auto" w:fill="FFFFFF"/>
            <w:vAlign w:val="center"/>
            <w:hideMark/>
          </w:tcPr>
          <w:p w:rsidR="007D719D" w:rsidRPr="007D719D" w:rsidRDefault="007D719D" w:rsidP="007D719D">
            <w:pPr>
              <w:jc w:val="left"/>
              <w:rPr>
                <w:rFonts w:ascii="Times New Roman" w:eastAsia="Times New Roman" w:hAnsi="Times New Roman" w:cs="Times New Roman"/>
                <w:b/>
                <w:bCs/>
                <w:color w:val="1D6EB7"/>
                <w:sz w:val="28"/>
                <w:szCs w:val="28"/>
              </w:rPr>
            </w:pPr>
            <w:r w:rsidRPr="007D719D">
              <w:rPr>
                <w:rFonts w:ascii="Times New Roman" w:eastAsia="Times New Roman" w:hAnsi="Times New Roman" w:cs="Times New Roman"/>
                <w:b/>
                <w:bCs/>
                <w:color w:val="1D6EB7"/>
                <w:sz w:val="28"/>
                <w:szCs w:val="28"/>
              </w:rPr>
              <w:t>Tuyên truyền thời gian, đia điểm tiếp nhận hồ sơ ứng cử đại biểu Quốc hội khóa XV và đại biểu Hội đồng nhân dân Thành phố Hồ Chí Minh nhiệm kỳ 2021 - 2026</w:t>
            </w:r>
          </w:p>
        </w:tc>
      </w:tr>
      <w:tr w:rsidR="007D719D" w:rsidRPr="007D719D" w:rsidTr="007D719D">
        <w:trPr>
          <w:tblCellSpacing w:w="0" w:type="dxa"/>
        </w:trPr>
        <w:tc>
          <w:tcPr>
            <w:tcW w:w="0" w:type="auto"/>
            <w:shd w:val="clear" w:color="auto" w:fill="FFFFFF"/>
            <w:vAlign w:val="center"/>
            <w:hideMark/>
          </w:tcPr>
          <w:p w:rsidR="007D719D" w:rsidRPr="007D719D" w:rsidRDefault="007D719D" w:rsidP="007D719D">
            <w:pPr>
              <w:jc w:val="both"/>
              <w:rPr>
                <w:rFonts w:ascii="Times New Roman" w:eastAsia="Times New Roman" w:hAnsi="Times New Roman" w:cs="Times New Roman"/>
                <w:sz w:val="28"/>
                <w:szCs w:val="28"/>
              </w:rPr>
            </w:pPr>
          </w:p>
        </w:tc>
      </w:tr>
      <w:tr w:rsidR="007D719D" w:rsidRPr="007D719D" w:rsidTr="007D719D">
        <w:trPr>
          <w:tblCellSpacing w:w="0" w:type="dxa"/>
        </w:trPr>
        <w:tc>
          <w:tcPr>
            <w:tcW w:w="0" w:type="auto"/>
            <w:shd w:val="clear" w:color="auto" w:fill="FFFFFF"/>
            <w:vAlign w:val="center"/>
            <w:hideMark/>
          </w:tcPr>
          <w:p w:rsidR="007D719D" w:rsidRPr="007D719D" w:rsidRDefault="007D719D" w:rsidP="007D719D">
            <w:pPr>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Căn cứ Công văn số 369/STTTT-BC ngày 01 tháng 3 năm 2021 của Sở Thông tin và Truyền thông thành phố về tuyên truyền thời gian, địa điểm tiếp nhận hồ sơ ứng cử đại biểu Quốc hội khóa XV và đại biểu Hội đồng nhân dân Thành phố Hồ Chí Minh nhiệm kỳ 2021 - 2026;</w:t>
            </w:r>
          </w:p>
          <w:p w:rsidR="007D719D" w:rsidRPr="007D719D" w:rsidRDefault="007D719D" w:rsidP="007D719D">
            <w:pPr>
              <w:spacing w:line="276" w:lineRule="atLeast"/>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Thực hiện Phiếu chuyển số 1660/PC-VP ngày 03 tháng 3 năm 2021 của Văn phòng HĐND&amp;UBND Quận 8 về thực hiện ý kiến chỉ đạo của Phó Chủ tịch Thường trực Ủy ban nhân dân Quận 8 Nguyễn Thanh Sang giao Phòng Văn hóa và Thông tin triển khai, hướng dẫn, đôn đốc Trung tâm Văn hóa - Thể thao, Ủy ban nhân dân 16 phường đẩy mạnh công tác tuyên truyền Thông báo số 15/TB-UBBC,</w:t>
            </w:r>
          </w:p>
          <w:p w:rsidR="007D719D" w:rsidRPr="007D719D" w:rsidRDefault="007D719D" w:rsidP="007D719D">
            <w:pPr>
              <w:spacing w:line="276" w:lineRule="atLeast"/>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Phòng Văn hóa và Thông tin Quận 8 đề nghị các đơn vị triển khai thực hiện, như sau:</w:t>
            </w:r>
          </w:p>
          <w:p w:rsidR="007D719D" w:rsidRPr="007D719D" w:rsidRDefault="007D719D" w:rsidP="007D719D">
            <w:pPr>
              <w:spacing w:line="276" w:lineRule="atLeast"/>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b/>
                <w:bCs/>
                <w:sz w:val="28"/>
                <w:szCs w:val="28"/>
              </w:rPr>
              <w:t>1. </w:t>
            </w:r>
            <w:r w:rsidRPr="007D719D">
              <w:rPr>
                <w:rFonts w:ascii="Times New Roman" w:eastAsia="Times New Roman" w:hAnsi="Times New Roman" w:cs="Times New Roman"/>
                <w:sz w:val="28"/>
                <w:szCs w:val="28"/>
              </w:rPr>
              <w:t>Đề nghị Trung tâm Văn hóa - Thể thao Quận 8: Thực hiện tuyên truyền về thời gian, địa điểm tiếp nhận hồ sơ ứng cử đại biểu Quốc hội khóa XV và đại biểu Hội đồng nhân dân Thành phố Hồ Chí Minh nhiệm kỳ 2021 - 2026 trên Bản tin Quận 8 (liên tiếp các kỳ tháng 3, 4, 5).</w:t>
            </w:r>
          </w:p>
          <w:p w:rsidR="007D719D" w:rsidRPr="007D719D" w:rsidRDefault="007D719D" w:rsidP="007D719D">
            <w:pPr>
              <w:spacing w:line="276" w:lineRule="atLeast"/>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b/>
                <w:bCs/>
                <w:sz w:val="28"/>
                <w:szCs w:val="28"/>
              </w:rPr>
              <w:t>2. </w:t>
            </w:r>
            <w:r w:rsidRPr="007D719D">
              <w:rPr>
                <w:rFonts w:ascii="Times New Roman" w:eastAsia="Times New Roman" w:hAnsi="Times New Roman" w:cs="Times New Roman"/>
                <w:sz w:val="28"/>
                <w:szCs w:val="28"/>
              </w:rPr>
              <w:t>Đề nghị Văn phòng HĐND&amp;UBND Quận 8</w:t>
            </w:r>
            <w:r w:rsidRPr="007D719D">
              <w:rPr>
                <w:rFonts w:ascii="Times New Roman" w:eastAsia="Times New Roman" w:hAnsi="Times New Roman" w:cs="Times New Roman"/>
                <w:b/>
                <w:bCs/>
                <w:sz w:val="28"/>
                <w:szCs w:val="28"/>
              </w:rPr>
              <w:t>: </w:t>
            </w:r>
            <w:r w:rsidRPr="007D719D">
              <w:rPr>
                <w:rFonts w:ascii="Times New Roman" w:eastAsia="Times New Roman" w:hAnsi="Times New Roman" w:cs="Times New Roman"/>
                <w:sz w:val="28"/>
                <w:szCs w:val="28"/>
              </w:rPr>
              <w:t>Chỉ đạo Tổ Công nghệ thông tin đăng tải Thông báo số </w:t>
            </w:r>
            <w:r w:rsidRPr="007D719D">
              <w:rPr>
                <w:rFonts w:ascii="Times New Roman" w:eastAsia="Times New Roman" w:hAnsi="Times New Roman" w:cs="Times New Roman"/>
                <w:spacing w:val="-2"/>
                <w:sz w:val="28"/>
                <w:szCs w:val="28"/>
              </w:rPr>
              <w:t>15/TB-UBBC trên Trang tin điện tử Quận 8. Thời gian thực hiện trước </w:t>
            </w:r>
            <w:r w:rsidRPr="007D719D">
              <w:rPr>
                <w:rFonts w:ascii="Times New Roman" w:eastAsia="Times New Roman" w:hAnsi="Times New Roman" w:cs="Times New Roman"/>
                <w:b/>
                <w:bCs/>
                <w:spacing w:val="-2"/>
                <w:sz w:val="28"/>
                <w:szCs w:val="28"/>
              </w:rPr>
              <w:t>ngày 20/3/2021</w:t>
            </w:r>
            <w:r w:rsidRPr="007D719D">
              <w:rPr>
                <w:rFonts w:ascii="Times New Roman" w:eastAsia="Times New Roman" w:hAnsi="Times New Roman" w:cs="Times New Roman"/>
                <w:spacing w:val="-2"/>
                <w:sz w:val="28"/>
                <w:szCs w:val="28"/>
              </w:rPr>
              <w:t>.</w:t>
            </w:r>
          </w:p>
          <w:p w:rsidR="007D719D" w:rsidRPr="007D719D" w:rsidRDefault="007D719D" w:rsidP="007D719D">
            <w:pPr>
              <w:spacing w:line="276" w:lineRule="atLeast"/>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b/>
                <w:bCs/>
                <w:sz w:val="28"/>
                <w:szCs w:val="28"/>
              </w:rPr>
              <w:t>3. </w:t>
            </w:r>
            <w:r w:rsidRPr="007D719D">
              <w:rPr>
                <w:rFonts w:ascii="Times New Roman" w:eastAsia="Times New Roman" w:hAnsi="Times New Roman" w:cs="Times New Roman"/>
                <w:sz w:val="28"/>
                <w:szCs w:val="28"/>
              </w:rPr>
              <w:t>Đề nghị Ủy ban nhân dân 16 phường:</w:t>
            </w:r>
          </w:p>
          <w:p w:rsidR="007D719D" w:rsidRPr="007D719D" w:rsidRDefault="007D719D" w:rsidP="007D719D">
            <w:pPr>
              <w:spacing w:line="276" w:lineRule="atLeast"/>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w:t>
            </w:r>
            <w:r w:rsidRPr="007D719D">
              <w:rPr>
                <w:rFonts w:ascii="Times New Roman" w:eastAsia="Times New Roman" w:hAnsi="Times New Roman" w:cs="Times New Roman"/>
                <w:b/>
                <w:bCs/>
                <w:sz w:val="28"/>
                <w:szCs w:val="28"/>
              </w:rPr>
              <w:t> </w:t>
            </w:r>
            <w:r w:rsidRPr="007D719D">
              <w:rPr>
                <w:rFonts w:ascii="Times New Roman" w:eastAsia="Times New Roman" w:hAnsi="Times New Roman" w:cs="Times New Roman"/>
                <w:sz w:val="28"/>
                <w:szCs w:val="28"/>
              </w:rPr>
              <w:t>Thực hiện tuyên truyền nội dung Thông báo số 15/TB-UBBC ngày 19 tháng 02 năm 2021 của Ủy ban bầu cử Thành phố trên hệ thống phát thanh phường, Bảng tin khu phố.</w:t>
            </w:r>
          </w:p>
          <w:p w:rsidR="007D719D" w:rsidRPr="007D719D" w:rsidRDefault="007D719D" w:rsidP="007D719D">
            <w:pPr>
              <w:spacing w:line="276" w:lineRule="atLeast"/>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Báo cáo kết quả thực hiện công tác tuyên truyền định kỳ về Phòng Văn hóa và Thông tin Quận 8.</w:t>
            </w:r>
          </w:p>
          <w:p w:rsidR="007D719D" w:rsidRPr="007D719D" w:rsidRDefault="007D719D" w:rsidP="007D719D">
            <w:pPr>
              <w:spacing w:line="276" w:lineRule="atLeast"/>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Phòng Văn hóa và Thông tin Quận 8 đề nghị các đơn vị và Ủy ban nhân dân 16 phường triển khai thực hiện./.</w:t>
            </w:r>
          </w:p>
          <w:p w:rsidR="007D719D" w:rsidRPr="007D719D" w:rsidRDefault="007D719D" w:rsidP="007D719D">
            <w:pPr>
              <w:jc w:val="left"/>
              <w:rPr>
                <w:rFonts w:ascii="Times New Roman" w:eastAsia="Times New Roman" w:hAnsi="Times New Roman" w:cs="Times New Roman"/>
                <w:b/>
                <w:bCs/>
                <w:spacing w:val="-2"/>
                <w:sz w:val="28"/>
                <w:szCs w:val="28"/>
              </w:rPr>
            </w:pPr>
          </w:p>
        </w:tc>
      </w:tr>
      <w:tr w:rsidR="007D719D" w:rsidRPr="007D719D" w:rsidTr="007D719D">
        <w:trPr>
          <w:tblCellSpacing w:w="0" w:type="dxa"/>
        </w:trPr>
        <w:tc>
          <w:tcPr>
            <w:tcW w:w="0" w:type="auto"/>
            <w:shd w:val="clear" w:color="auto" w:fill="FFFFFF"/>
            <w:vAlign w:val="center"/>
            <w:hideMark/>
          </w:tcPr>
          <w:p w:rsidR="007D719D" w:rsidRPr="007D719D" w:rsidRDefault="007D719D" w:rsidP="007D719D">
            <w:pPr>
              <w:jc w:val="both"/>
              <w:rPr>
                <w:rFonts w:ascii="Times New Roman" w:eastAsia="Times New Roman" w:hAnsi="Times New Roman" w:cs="Times New Roman"/>
                <w:b/>
                <w:sz w:val="28"/>
                <w:szCs w:val="28"/>
              </w:rPr>
            </w:pPr>
            <w:r w:rsidRPr="007D719D">
              <w:rPr>
                <w:rFonts w:ascii="Times New Roman" w:eastAsia="Times New Roman" w:hAnsi="Times New Roman" w:cs="Times New Roman"/>
                <w:b/>
                <w:sz w:val="28"/>
                <w:szCs w:val="28"/>
              </w:rPr>
              <w:t>Tuyên truyền Nghị quyết công bố số đơn vị bầu cử, danh sách các đơn vị bầu cử và số đại biểu được bầu ở mỗi đơn vị bầu cử đại biểu Hội đồng nhân dân thành phố nhiệm kỳ 2021 - 2026</w:t>
            </w:r>
          </w:p>
        </w:tc>
      </w:tr>
      <w:tr w:rsidR="007D719D" w:rsidRPr="007D719D" w:rsidTr="007D719D">
        <w:trPr>
          <w:tblCellSpacing w:w="0" w:type="dxa"/>
        </w:trPr>
        <w:tc>
          <w:tcPr>
            <w:tcW w:w="0" w:type="auto"/>
            <w:shd w:val="clear" w:color="auto" w:fill="FFFFFF"/>
            <w:vAlign w:val="center"/>
            <w:hideMark/>
          </w:tcPr>
          <w:p w:rsidR="007D719D" w:rsidRPr="007D719D" w:rsidRDefault="007D719D" w:rsidP="007D719D">
            <w:pPr>
              <w:jc w:val="both"/>
              <w:rPr>
                <w:rFonts w:ascii="Times New Roman" w:eastAsia="Times New Roman" w:hAnsi="Times New Roman" w:cs="Times New Roman"/>
                <w:sz w:val="28"/>
                <w:szCs w:val="28"/>
              </w:rPr>
            </w:pPr>
          </w:p>
        </w:tc>
      </w:tr>
      <w:tr w:rsidR="007D719D" w:rsidRPr="007D719D" w:rsidTr="007D719D">
        <w:trPr>
          <w:tblCellSpacing w:w="0" w:type="dxa"/>
        </w:trPr>
        <w:tc>
          <w:tcPr>
            <w:tcW w:w="0" w:type="auto"/>
            <w:shd w:val="clear" w:color="auto" w:fill="FFFFFF"/>
            <w:vAlign w:val="center"/>
            <w:hideMark/>
          </w:tcPr>
          <w:p w:rsidR="007D719D" w:rsidRPr="007D719D" w:rsidRDefault="007D719D" w:rsidP="007D719D">
            <w:pPr>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Căn cứ Công văn số 423/STTTT-BC ngày 09 tháng 3 năm 2021 về tuyên truyền Nghị quyết công bố số đơn vị bầu cử, danh sách các đơn vị bầu cử và số đại biểu được bầu ở mỗi đơn vị bầu cử đại biểu Hội đồng nhân dân Thành phố nhiệm kỳ 2021 - 2026;</w:t>
            </w:r>
          </w:p>
          <w:p w:rsidR="007D719D" w:rsidRPr="007D719D" w:rsidRDefault="007D719D" w:rsidP="007D719D">
            <w:pPr>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xml:space="preserve">Thực hiện chỉ đạo của Phó Chủ tịch Thường trực Ủy ban nhân dân Quận 8 Nguyễn Thanh Sang tại Phiếu chuyển số 2083/PC-VP ngày 16 tháng 3 năm 2021 về giao Phòng Văn hóa và Thông tin Quận 8 triển khai, hướng dẫn, đôn đốc Trung Văn </w:t>
            </w:r>
            <w:r w:rsidRPr="007D719D">
              <w:rPr>
                <w:rFonts w:ascii="Times New Roman" w:eastAsia="Times New Roman" w:hAnsi="Times New Roman" w:cs="Times New Roman"/>
                <w:sz w:val="28"/>
                <w:szCs w:val="28"/>
              </w:rPr>
              <w:lastRenderedPageBreak/>
              <w:t>hóa - Thể thao, Ủy ban nhân dân 16 phường đẩy mạnh công tác tuyên tuyền Nghị quyết số 34/NQ-UBBC ngày 03/3/2021 của Ủy ban Bầu cử Đại biểu Quốc hội khóa XV và Đại biểu Hội đồng nhân dân thành phố nhiệm kỳ 2021 - 2026 về việc công bố số đơn vị bầu cử, danh sách các đơn vị bầu cử và số đại biểu được bầu ở mỗi đơn vị bầu cử đại biểu Hội đồng nhân dân Thành phố nhiệm kỳ 2021 - 2026.</w:t>
            </w:r>
          </w:p>
          <w:p w:rsidR="007D719D" w:rsidRPr="007D719D" w:rsidRDefault="007D719D" w:rsidP="007D719D">
            <w:pPr>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Phòng Văn hóa và Thông tin Quận 8 đề nghị Trung tâm Văn hóa - Thể thao Quận 8 đẩy mạnh thông tin tuyên truyền Nghị quyết số 34/NQ-UBBC ngày 03/3/2021 trên các phương tiện thông tin cơ sở, Ủy ban nhân dân 16 phường duy trì phát thanh trên hệ thống loa phát thanh.</w:t>
            </w:r>
          </w:p>
          <w:p w:rsidR="007D719D" w:rsidRPr="007D719D" w:rsidRDefault="007D719D" w:rsidP="007D719D">
            <w:pPr>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Thời gian thực hiện từ ngày nhận được văn bản đến hết ngày 22 tháng 5 năm 2021.</w:t>
            </w:r>
          </w:p>
          <w:p w:rsidR="007D719D" w:rsidRPr="007D719D" w:rsidRDefault="007D719D" w:rsidP="007D719D">
            <w:pPr>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Phòng Văn hóa và Thông tin Quận 8 đề nghị Trung tâm Văn hóa - Thể thao Quận 8 và Ủy ban nhân dân 16 phường triển khai thực hiện.</w:t>
            </w:r>
          </w:p>
        </w:tc>
      </w:tr>
    </w:tbl>
    <w:p w:rsidR="00B14AAF" w:rsidRPr="007D719D" w:rsidRDefault="00B14AAF">
      <w:pPr>
        <w:rPr>
          <w:rFonts w:ascii="Times New Roman" w:hAnsi="Times New Roman" w:cs="Times New Roman"/>
          <w:sz w:val="28"/>
          <w:szCs w:val="28"/>
        </w:rPr>
      </w:pPr>
    </w:p>
    <w:tbl>
      <w:tblPr>
        <w:tblW w:w="5000" w:type="pct"/>
        <w:tblCellSpacing w:w="0" w:type="dxa"/>
        <w:shd w:val="clear" w:color="auto" w:fill="FFFFFF"/>
        <w:tblCellMar>
          <w:left w:w="77" w:type="dxa"/>
          <w:right w:w="0" w:type="dxa"/>
        </w:tblCellMar>
        <w:tblLook w:val="04A0"/>
      </w:tblPr>
      <w:tblGrid>
        <w:gridCol w:w="9360"/>
      </w:tblGrid>
      <w:tr w:rsidR="007D719D" w:rsidRPr="007D719D" w:rsidTr="007D719D">
        <w:trPr>
          <w:tblCellSpacing w:w="0" w:type="dxa"/>
        </w:trPr>
        <w:tc>
          <w:tcPr>
            <w:tcW w:w="5000" w:type="pct"/>
            <w:shd w:val="clear" w:color="auto" w:fill="FFFFFF"/>
            <w:tcMar>
              <w:top w:w="77" w:type="dxa"/>
              <w:left w:w="0" w:type="dxa"/>
              <w:bottom w:w="153" w:type="dxa"/>
              <w:right w:w="0" w:type="dxa"/>
            </w:tcMar>
            <w:vAlign w:val="center"/>
            <w:hideMark/>
          </w:tcPr>
          <w:p w:rsidR="007D719D" w:rsidRPr="007D719D" w:rsidRDefault="007D719D" w:rsidP="007D719D">
            <w:pPr>
              <w:jc w:val="left"/>
              <w:rPr>
                <w:rFonts w:ascii="Times New Roman" w:eastAsia="Times New Roman" w:hAnsi="Times New Roman" w:cs="Times New Roman"/>
                <w:b/>
                <w:bCs/>
                <w:color w:val="1D6EB7"/>
                <w:sz w:val="28"/>
                <w:szCs w:val="28"/>
              </w:rPr>
            </w:pPr>
            <w:r w:rsidRPr="007D719D">
              <w:rPr>
                <w:rFonts w:ascii="Times New Roman" w:eastAsia="Times New Roman" w:hAnsi="Times New Roman" w:cs="Times New Roman"/>
                <w:b/>
                <w:bCs/>
                <w:color w:val="1D6EB7"/>
                <w:sz w:val="28"/>
                <w:szCs w:val="28"/>
              </w:rPr>
              <w:t>MỘT SỐ NỘI DUNG CƠ BẢN CỦA LUẬT BẦU CỬ ĐẠI BIỂU QUỐC HỘI VÀ ĐẠI BIỂU HỘI ĐỒNG NHÂN DÂN</w:t>
            </w:r>
          </w:p>
        </w:tc>
      </w:tr>
      <w:tr w:rsidR="007D719D" w:rsidRPr="007D719D" w:rsidTr="007D719D">
        <w:trPr>
          <w:tblCellSpacing w:w="0" w:type="dxa"/>
        </w:trPr>
        <w:tc>
          <w:tcPr>
            <w:tcW w:w="0" w:type="auto"/>
            <w:shd w:val="clear" w:color="auto" w:fill="FFFFFF"/>
            <w:tcMar>
              <w:top w:w="0" w:type="dxa"/>
              <w:left w:w="0" w:type="dxa"/>
              <w:bottom w:w="0" w:type="dxa"/>
              <w:right w:w="0" w:type="dxa"/>
            </w:tcMar>
            <w:vAlign w:val="center"/>
            <w:hideMark/>
          </w:tcPr>
          <w:p w:rsidR="007D719D" w:rsidRPr="007D719D" w:rsidRDefault="007D719D" w:rsidP="007D719D">
            <w:pPr>
              <w:jc w:val="both"/>
              <w:rPr>
                <w:rFonts w:ascii="Times New Roman" w:eastAsia="Times New Roman" w:hAnsi="Times New Roman" w:cs="Times New Roman"/>
                <w:sz w:val="28"/>
                <w:szCs w:val="28"/>
              </w:rPr>
            </w:pPr>
          </w:p>
        </w:tc>
      </w:tr>
      <w:tr w:rsidR="007D719D" w:rsidRPr="007D719D" w:rsidTr="007D719D">
        <w:trPr>
          <w:tblCellSpacing w:w="0" w:type="dxa"/>
        </w:trPr>
        <w:tc>
          <w:tcPr>
            <w:tcW w:w="0" w:type="auto"/>
            <w:shd w:val="clear" w:color="auto" w:fill="FFFFFF"/>
            <w:tcMar>
              <w:top w:w="0" w:type="dxa"/>
              <w:left w:w="0" w:type="dxa"/>
              <w:bottom w:w="0" w:type="dxa"/>
              <w:right w:w="0" w:type="dxa"/>
            </w:tcMar>
            <w:vAlign w:val="center"/>
            <w:hideMark/>
          </w:tcPr>
          <w:p w:rsidR="007D719D" w:rsidRPr="007D719D" w:rsidRDefault="007D719D" w:rsidP="007D719D">
            <w:pPr>
              <w:rPr>
                <w:rFonts w:ascii="Times New Roman" w:eastAsia="Times New Roman" w:hAnsi="Times New Roman" w:cs="Times New Roman"/>
                <w:sz w:val="28"/>
                <w:szCs w:val="28"/>
              </w:rPr>
            </w:pPr>
            <w:r w:rsidRPr="007D719D">
              <w:rPr>
                <w:rFonts w:ascii="Times New Roman" w:eastAsia="Times New Roman" w:hAnsi="Times New Roman" w:cs="Times New Roman"/>
                <w:i/>
                <w:iCs/>
                <w:sz w:val="28"/>
                <w:szCs w:val="28"/>
              </w:rPr>
              <w:t>(Luật này có hiệu lực từ ngày 01 tháng 09 năm 2015)</w:t>
            </w:r>
          </w:p>
          <w:p w:rsidR="007D719D" w:rsidRPr="007D719D" w:rsidRDefault="007D719D" w:rsidP="007D719D">
            <w:pPr>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Ngày bầu cử đại biểu Quốc hội khó XV và đại biểu Hội đồng nhân dân các cấp nhiệm kì 2021-2026</w:t>
            </w:r>
            <w:r w:rsidRPr="007D719D">
              <w:rPr>
                <w:rFonts w:ascii="Times New Roman" w:eastAsia="Times New Roman" w:hAnsi="Times New Roman" w:cs="Times New Roman"/>
                <w:b/>
                <w:bCs/>
                <w:sz w:val="28"/>
                <w:szCs w:val="28"/>
              </w:rPr>
              <w:t> là Chủ nhật, ngày 23 tháng 5 năm 2021. </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b/>
                <w:bCs/>
                <w:sz w:val="28"/>
                <w:szCs w:val="28"/>
              </w:rPr>
              <w:t>I. NGUYÊN TẮC BẦU CỬ: (Điều 1)</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Việc bầu cử đại biểu Quốc hội và đại biểu Hội đồng nhân dân được tiến hành theo nguyên tắc phổ thông, bình đẳng, trực tiếp và bỏ phiếu kín.</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b/>
                <w:bCs/>
                <w:sz w:val="28"/>
                <w:szCs w:val="28"/>
              </w:rPr>
              <w:t>II. NGƯỜI ỨNG CỬ:</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b/>
                <w:bCs/>
                <w:sz w:val="28"/>
                <w:szCs w:val="28"/>
              </w:rPr>
              <w:t>1. Tuổi ứng cử: (Điều 2)</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Tính đến ngày bầu cử được công bố, công dân nước Cộng hòa xã hội chủ nghĩa Việt Nam đủ hai mươi mốt tuổi trở lên có quyền ứng cử vào Quốc hội, Hội đồng nhân dân các cấp.</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Công dân sinh từ  00 giờ ngày 22 tháng 05 năm 2000 trở về trước có quyền ứng cử vào Quốc hội, HĐND các cấp)</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b/>
                <w:bCs/>
                <w:sz w:val="28"/>
                <w:szCs w:val="28"/>
              </w:rPr>
              <w:t>2. Tiêu chuẩn của người ứng cử: (Điều 3)</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Người ứng cử đại biểu Quốc hội phải đáp ứng các tiêu chuẩn của đại biểu Quốc hội quy định tại Luật tổ chức Quốc hội. Cụ thể:</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b/>
                <w:bCs/>
                <w:sz w:val="28"/>
                <w:szCs w:val="28"/>
                <w:lang w:val="it-IT"/>
              </w:rPr>
              <w:t>* </w:t>
            </w:r>
            <w:r w:rsidRPr="007D719D">
              <w:rPr>
                <w:rFonts w:ascii="Times New Roman" w:eastAsia="Times New Roman" w:hAnsi="Times New Roman" w:cs="Times New Roman"/>
                <w:sz w:val="28"/>
                <w:szCs w:val="28"/>
                <w:lang w:val="it-IT"/>
              </w:rPr>
              <w:t>Trung thành với Tổ quốc, Nhân dân và Hiến pháp, phấn đấu thực hiện công cuộc đổi mới, vì mục tiêu dân giàu, nước mạnh, dân chủ, công bằng, văn minh.</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w:t>
            </w:r>
            <w:r w:rsidRPr="007D719D">
              <w:rPr>
                <w:rFonts w:ascii="Times New Roman" w:eastAsia="Times New Roman" w:hAnsi="Times New Roman" w:cs="Times New Roman"/>
                <w:sz w:val="28"/>
                <w:szCs w:val="28"/>
                <w:lang w:val="it-IT"/>
              </w:rPr>
              <w:t>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w:t>
            </w:r>
            <w:r w:rsidRPr="007D719D">
              <w:rPr>
                <w:rFonts w:ascii="Times New Roman" w:eastAsia="Times New Roman" w:hAnsi="Times New Roman" w:cs="Times New Roman"/>
                <w:sz w:val="28"/>
                <w:szCs w:val="28"/>
                <w:lang w:val="it-IT"/>
              </w:rPr>
              <w:t xml:space="preserve">Có trình độ văn hóa, chuyên môn, có đủ năng lực, sức khỏe, kinh nghiệm </w:t>
            </w:r>
            <w:r w:rsidRPr="007D719D">
              <w:rPr>
                <w:rFonts w:ascii="Times New Roman" w:eastAsia="Times New Roman" w:hAnsi="Times New Roman" w:cs="Times New Roman"/>
                <w:sz w:val="28"/>
                <w:szCs w:val="28"/>
                <w:lang w:val="it-IT"/>
              </w:rPr>
              <w:lastRenderedPageBreak/>
              <w:t>công tác và uy tín để thực hiện nhiệm vụ đại biểu Quốc hội.</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w:t>
            </w:r>
            <w:r w:rsidRPr="007D719D">
              <w:rPr>
                <w:rFonts w:ascii="Times New Roman" w:eastAsia="Times New Roman" w:hAnsi="Times New Roman" w:cs="Times New Roman"/>
                <w:sz w:val="28"/>
                <w:szCs w:val="28"/>
                <w:lang w:val="it-IT"/>
              </w:rPr>
              <w:t>Liên hệ chặt chẽ với Nhân dân, lắng nghe ý kiến của Nhân dân, được Nhân dân tín nhiệm.</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w:t>
            </w:r>
            <w:r w:rsidRPr="007D719D">
              <w:rPr>
                <w:rFonts w:ascii="Times New Roman" w:eastAsia="Times New Roman" w:hAnsi="Times New Roman" w:cs="Times New Roman"/>
                <w:sz w:val="28"/>
                <w:szCs w:val="28"/>
                <w:lang w:val="it-IT"/>
              </w:rPr>
              <w:t>Có điều kiện tham gia các hoạt động của Quốc hội.</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Người ứng cử đại biểu Hội đồng nhân dân phải đáp ứng các tiêu chuẩn của đại biểu Hội đồng nhân dân quy định tại Luật tổ chức chính quyền địa phương. Cụ thể:</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lang w:val="vi-VN"/>
              </w:rPr>
              <w:t>* Trung thành với Tổ quốc, Nhân dân và Hiến pháp, phấn đấu thực hiện công cuộc đổi mới, vì mục tiêu dân giàu, nước mạnh, dân chủ, công bằng, văn minh.</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w:t>
            </w:r>
            <w:r w:rsidRPr="007D719D">
              <w:rPr>
                <w:rFonts w:ascii="Times New Roman" w:eastAsia="Times New Roman" w:hAnsi="Times New Roman" w:cs="Times New Roman"/>
                <w:sz w:val="28"/>
                <w:szCs w:val="28"/>
                <w:lang w:val="vi-VN"/>
              </w:rPr>
              <w:t>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w:t>
            </w:r>
            <w:r w:rsidRPr="007D719D">
              <w:rPr>
                <w:rFonts w:ascii="Times New Roman" w:eastAsia="Times New Roman" w:hAnsi="Times New Roman" w:cs="Times New Roman"/>
                <w:sz w:val="28"/>
                <w:szCs w:val="28"/>
                <w:lang w:val="vi-VN"/>
              </w:rPr>
              <w:t> Có trình độ văn hóa, chuyên môn, đủ năng lực, sức khỏe, kinh nghiệm công tác và uy tín để thực hiện nhiệm vụ đại biểu; có điều kiện tham gia các hoạt động của Hội đồng nhân dân.</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w:t>
            </w:r>
            <w:r w:rsidRPr="007D719D">
              <w:rPr>
                <w:rFonts w:ascii="Times New Roman" w:eastAsia="Times New Roman" w:hAnsi="Times New Roman" w:cs="Times New Roman"/>
                <w:sz w:val="28"/>
                <w:szCs w:val="28"/>
                <w:lang w:val="vi-VN"/>
              </w:rPr>
              <w:t> Liên hệ chặt chẽ với Nhân dân, lắng nghe ý kiến của Nhân dân, được Nhân dân tín nhiệm.</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b/>
                <w:bCs/>
                <w:sz w:val="28"/>
                <w:szCs w:val="28"/>
              </w:rPr>
              <w:t>3. Hồ sơ ứng cử và thời gian nộp hồ sơ ứng cử: (Điều 35)</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Công dân ứng cử đại biểu Quốc hội, đại biểu Hội đồng nhân dân theo quy định của Luật này phải nộp hồ sơ ứng cử chậm nhất là 70 ngày trước ngày bầu cử.</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Hồ sơ ứng cử bao gồm:</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a) Đơn ứng cử;</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b) Sơ yếu lý lịch có chứng nhận của cơ quan, tổ chức, đơn vị có thẩm quyền;</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c) Tiểu sử tóm tắt;</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d) Ba ảnh chân dung màu cỡ 4cm x 6cm;</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đ) Bản kê khai tài sản, thu nhập theo quy định của pháp luật về phòng, chống tham nhũng.</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b/>
                <w:bCs/>
                <w:sz w:val="28"/>
                <w:szCs w:val="28"/>
              </w:rPr>
              <w:t>4. Nộp hồ sơ ứng cử: (Điều 36)</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Người được tổ chức chính trị, tổ chức chính trị - xã hội, tổ chức xã hội, lực lượng vũ trang nhân dân, cơ quan nhà nước ở trung ương giới thiệu ứng cử nộp hai bộ hồ sơ ứng cử tại Hội đồng bầu cử quốc gia;</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Người được tổ chức chính trị, tổ chức chính trị - xã hội, tổ chức xã hội, đơn vị vũ trang nhân dân, cơ quan nhà nước, đơn vị sự nghiệp, tổ chức kinh tế ở địa phương giới thiệu ứng cử và người tự ứng cử nộp hai bộ hồ sơ ứng cử tại Ủy ban bầu cử ở tỉnh nơi mình cư trú hoặc công tác thường xuyên;</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xml:space="preserve">- Người ứng cử đại biểu Hội đồng nhân dân nộp một bộ hồ sơ ứng cử tại Ủy ban bầu cử ở đơn vị hành chính mà mình ứng cử. Người tự ứng cử, người được giới thiệu ứng cử đại biểu Hội đồng nhân dân của địa phương nào thì phải là người </w:t>
            </w:r>
            <w:r w:rsidRPr="007D719D">
              <w:rPr>
                <w:rFonts w:ascii="Times New Roman" w:eastAsia="Times New Roman" w:hAnsi="Times New Roman" w:cs="Times New Roman"/>
                <w:sz w:val="28"/>
                <w:szCs w:val="28"/>
              </w:rPr>
              <w:lastRenderedPageBreak/>
              <w:t>đang cư trú hoặc công tác thường xuyên ở địa phương đó.</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Công dân chỉ được nộp hồ sơ ứng cử làm đại biểu Hội đồng nhân dân tối đa ở hai cấp trong cùng một nhiệm kỳ; nếu nộp hồ sơ ứng cử đại biểu Quốc hội thì chỉ được nộp hồ sơ ứng cử làm đại biểu Hội đồng nhân dân ở một cấp.</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b/>
                <w:bCs/>
                <w:sz w:val="28"/>
                <w:szCs w:val="28"/>
              </w:rPr>
              <w:t>5. Những trường hợp không được ứng cử đại biểu Quốc hội và đại biểu Hội đồng nhân dân (Điều 37)</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xml:space="preserve">- Người đang bị tước quyền ứng cử theo bản án, quyết định của Tòa </w:t>
            </w:r>
            <w:proofErr w:type="gramStart"/>
            <w:r w:rsidRPr="007D719D">
              <w:rPr>
                <w:rFonts w:ascii="Times New Roman" w:eastAsia="Times New Roman" w:hAnsi="Times New Roman" w:cs="Times New Roman"/>
                <w:sz w:val="28"/>
                <w:szCs w:val="28"/>
              </w:rPr>
              <w:t>án</w:t>
            </w:r>
            <w:proofErr w:type="gramEnd"/>
            <w:r w:rsidRPr="007D719D">
              <w:rPr>
                <w:rFonts w:ascii="Times New Roman" w:eastAsia="Times New Roman" w:hAnsi="Times New Roman" w:cs="Times New Roman"/>
                <w:sz w:val="28"/>
                <w:szCs w:val="28"/>
              </w:rPr>
              <w:t xml:space="preserve"> đã có hiệu lực pháp luật, người đang chấp hành hình phạt tù, người bị hạn chế hoặc mất năng lực hành vi dân sự.</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Người đang bị khởi tố bị can.</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Người đang chấp hành bản án, quyết định hình sự của Tòa án.</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xml:space="preserve">- Người đã chấp hành xong bản án, quyết định hình sự của Tòa </w:t>
            </w:r>
            <w:proofErr w:type="gramStart"/>
            <w:r w:rsidRPr="007D719D">
              <w:rPr>
                <w:rFonts w:ascii="Times New Roman" w:eastAsia="Times New Roman" w:hAnsi="Times New Roman" w:cs="Times New Roman"/>
                <w:sz w:val="28"/>
                <w:szCs w:val="28"/>
              </w:rPr>
              <w:t>án</w:t>
            </w:r>
            <w:proofErr w:type="gramEnd"/>
            <w:r w:rsidRPr="007D719D">
              <w:rPr>
                <w:rFonts w:ascii="Times New Roman" w:eastAsia="Times New Roman" w:hAnsi="Times New Roman" w:cs="Times New Roman"/>
                <w:sz w:val="28"/>
                <w:szCs w:val="28"/>
              </w:rPr>
              <w:t xml:space="preserve"> nhưng chưa được xóa án tích.</w:t>
            </w:r>
          </w:p>
          <w:p w:rsidR="007D719D" w:rsidRPr="007D719D" w:rsidRDefault="007D719D" w:rsidP="007D719D">
            <w:pPr>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Người đang chấp hành biện pháp xử lý hành chính đưa vào cơ sở giáo dục bắt buộc, đưa vào cơ sở cai nghiện bắt buộc hoặc giáo dục tại xã, phường, thị trấn.</w:t>
            </w:r>
          </w:p>
          <w:p w:rsidR="007D719D" w:rsidRPr="007D719D" w:rsidRDefault="007D719D" w:rsidP="007D719D">
            <w:pPr>
              <w:spacing w:before="120" w:after="120"/>
              <w:ind w:firstLine="720"/>
              <w:jc w:val="both"/>
              <w:rPr>
                <w:rFonts w:ascii="Times New Roman" w:eastAsia="Times New Roman" w:hAnsi="Times New Roman" w:cs="Times New Roman"/>
                <w:sz w:val="28"/>
                <w:szCs w:val="28"/>
              </w:rPr>
            </w:pPr>
            <w:r w:rsidRPr="007D719D">
              <w:rPr>
                <w:rFonts w:ascii="Times New Roman" w:eastAsia="Times New Roman" w:hAnsi="Times New Roman" w:cs="Times New Roman"/>
                <w:sz w:val="28"/>
                <w:szCs w:val="28"/>
              </w:rPr>
              <w:t> </w:t>
            </w:r>
          </w:p>
          <w:p w:rsidR="007D719D" w:rsidRPr="007D719D" w:rsidRDefault="007D719D" w:rsidP="007D719D">
            <w:pPr>
              <w:jc w:val="right"/>
              <w:rPr>
                <w:rFonts w:ascii="Times New Roman" w:eastAsia="Times New Roman" w:hAnsi="Times New Roman" w:cs="Times New Roman"/>
                <w:sz w:val="28"/>
                <w:szCs w:val="28"/>
              </w:rPr>
            </w:pPr>
            <w:r w:rsidRPr="007D719D">
              <w:rPr>
                <w:rFonts w:ascii="Times New Roman" w:eastAsia="Times New Roman" w:hAnsi="Times New Roman" w:cs="Times New Roman"/>
                <w:b/>
                <w:bCs/>
                <w:spacing w:val="-4"/>
                <w:sz w:val="28"/>
                <w:szCs w:val="28"/>
                <w:lang/>
              </w:rPr>
              <w:t>HỘI ĐỒNG </w:t>
            </w:r>
            <w:r w:rsidRPr="007D719D">
              <w:rPr>
                <w:rFonts w:ascii="Times New Roman" w:eastAsia="Times New Roman" w:hAnsi="Times New Roman" w:cs="Times New Roman"/>
                <w:b/>
                <w:bCs/>
                <w:spacing w:val="-4"/>
                <w:sz w:val="28"/>
                <w:szCs w:val="28"/>
              </w:rPr>
              <w:t>PHỐI HỢP </w:t>
            </w:r>
            <w:r w:rsidRPr="007D719D">
              <w:rPr>
                <w:rFonts w:ascii="Times New Roman" w:eastAsia="Times New Roman" w:hAnsi="Times New Roman" w:cs="Times New Roman"/>
                <w:b/>
                <w:bCs/>
                <w:spacing w:val="-4"/>
                <w:sz w:val="28"/>
                <w:szCs w:val="28"/>
                <w:lang/>
              </w:rPr>
              <w:t>PHỔ BIẾN GIÁO DỤC PHÁP LUẬT QUẬN 8</w:t>
            </w:r>
          </w:p>
        </w:tc>
      </w:tr>
    </w:tbl>
    <w:p w:rsidR="007D719D" w:rsidRPr="007D719D" w:rsidRDefault="007D719D">
      <w:pPr>
        <w:rPr>
          <w:rFonts w:ascii="Times New Roman" w:hAnsi="Times New Roman" w:cs="Times New Roman"/>
          <w:sz w:val="28"/>
          <w:szCs w:val="28"/>
        </w:rPr>
      </w:pPr>
    </w:p>
    <w:sectPr w:rsidR="007D719D" w:rsidRPr="007D719D" w:rsidSect="00B14A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7D719D"/>
    <w:rsid w:val="007D719D"/>
    <w:rsid w:val="00B14AAF"/>
    <w:rsid w:val="00C51C48"/>
    <w:rsid w:val="00D25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AF"/>
  </w:style>
  <w:style w:type="paragraph" w:styleId="Heading3">
    <w:name w:val="heading 3"/>
    <w:basedOn w:val="Normal"/>
    <w:link w:val="Heading3Char"/>
    <w:uiPriority w:val="9"/>
    <w:qFormat/>
    <w:rsid w:val="007D719D"/>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7D719D"/>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7D719D"/>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719D"/>
    <w:rPr>
      <w:color w:val="0000FF"/>
      <w:u w:val="single"/>
    </w:rPr>
  </w:style>
  <w:style w:type="character" w:styleId="Strong">
    <w:name w:val="Strong"/>
    <w:basedOn w:val="DefaultParagraphFont"/>
    <w:uiPriority w:val="22"/>
    <w:qFormat/>
    <w:rsid w:val="007D719D"/>
    <w:rPr>
      <w:b/>
      <w:bCs/>
    </w:rPr>
  </w:style>
  <w:style w:type="character" w:customStyle="1" w:styleId="Heading3Char">
    <w:name w:val="Heading 3 Char"/>
    <w:basedOn w:val="DefaultParagraphFont"/>
    <w:link w:val="Heading3"/>
    <w:uiPriority w:val="9"/>
    <w:rsid w:val="007D719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45340273">
      <w:bodyDiv w:val="1"/>
      <w:marLeft w:val="0"/>
      <w:marRight w:val="0"/>
      <w:marTop w:val="0"/>
      <w:marBottom w:val="0"/>
      <w:divBdr>
        <w:top w:val="none" w:sz="0" w:space="0" w:color="auto"/>
        <w:left w:val="none" w:sz="0" w:space="0" w:color="auto"/>
        <w:bottom w:val="none" w:sz="0" w:space="0" w:color="auto"/>
        <w:right w:val="none" w:sz="0" w:space="0" w:color="auto"/>
      </w:divBdr>
      <w:divsChild>
        <w:div w:id="225534947">
          <w:marLeft w:val="0"/>
          <w:marRight w:val="0"/>
          <w:marTop w:val="0"/>
          <w:marBottom w:val="0"/>
          <w:divBdr>
            <w:top w:val="none" w:sz="0" w:space="0" w:color="auto"/>
            <w:left w:val="none" w:sz="0" w:space="0" w:color="auto"/>
            <w:bottom w:val="none" w:sz="0" w:space="0" w:color="auto"/>
            <w:right w:val="none" w:sz="0" w:space="0" w:color="auto"/>
          </w:divBdr>
        </w:div>
      </w:divsChild>
    </w:div>
    <w:div w:id="976881026">
      <w:bodyDiv w:val="1"/>
      <w:marLeft w:val="0"/>
      <w:marRight w:val="0"/>
      <w:marTop w:val="0"/>
      <w:marBottom w:val="0"/>
      <w:divBdr>
        <w:top w:val="none" w:sz="0" w:space="0" w:color="auto"/>
        <w:left w:val="none" w:sz="0" w:space="0" w:color="auto"/>
        <w:bottom w:val="none" w:sz="0" w:space="0" w:color="auto"/>
        <w:right w:val="none" w:sz="0" w:space="0" w:color="auto"/>
      </w:divBdr>
      <w:divsChild>
        <w:div w:id="2107264857">
          <w:marLeft w:val="0"/>
          <w:marRight w:val="0"/>
          <w:marTop w:val="0"/>
          <w:marBottom w:val="0"/>
          <w:divBdr>
            <w:top w:val="none" w:sz="0" w:space="0" w:color="auto"/>
            <w:left w:val="none" w:sz="0" w:space="0" w:color="auto"/>
            <w:bottom w:val="none" w:sz="0" w:space="0" w:color="auto"/>
            <w:right w:val="none" w:sz="0" w:space="0" w:color="auto"/>
          </w:divBdr>
        </w:div>
      </w:divsChild>
    </w:div>
    <w:div w:id="1716657743">
      <w:bodyDiv w:val="1"/>
      <w:marLeft w:val="0"/>
      <w:marRight w:val="0"/>
      <w:marTop w:val="0"/>
      <w:marBottom w:val="0"/>
      <w:divBdr>
        <w:top w:val="none" w:sz="0" w:space="0" w:color="auto"/>
        <w:left w:val="none" w:sz="0" w:space="0" w:color="auto"/>
        <w:bottom w:val="none" w:sz="0" w:space="0" w:color="auto"/>
        <w:right w:val="none" w:sz="0" w:space="0" w:color="auto"/>
      </w:divBdr>
      <w:divsChild>
        <w:div w:id="669873309">
          <w:marLeft w:val="0"/>
          <w:marRight w:val="0"/>
          <w:marTop w:val="0"/>
          <w:marBottom w:val="0"/>
          <w:divBdr>
            <w:top w:val="none" w:sz="0" w:space="0" w:color="auto"/>
            <w:left w:val="none" w:sz="0" w:space="0" w:color="auto"/>
            <w:bottom w:val="none" w:sz="0" w:space="0" w:color="auto"/>
            <w:right w:val="none" w:sz="0" w:space="0" w:color="auto"/>
          </w:divBdr>
          <w:divsChild>
            <w:div w:id="526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1172</Words>
  <Characters>6687</Characters>
  <Application>Microsoft Office Word</Application>
  <DocSecurity>0</DocSecurity>
  <Lines>55</Lines>
  <Paragraphs>15</Paragraphs>
  <ScaleCrop>false</ScaleCrop>
  <Company>Microsoft</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Nam</cp:lastModifiedBy>
  <cp:revision>1</cp:revision>
  <dcterms:created xsi:type="dcterms:W3CDTF">2021-03-31T13:36:00Z</dcterms:created>
  <dcterms:modified xsi:type="dcterms:W3CDTF">2021-03-31T13:40:00Z</dcterms:modified>
</cp:coreProperties>
</file>